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F92A26" w14:textId="64A534C8" w:rsidR="0061196D" w:rsidRDefault="0061196D" w:rsidP="00B764F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0E6C2C9" w14:textId="77777777" w:rsidR="00B764F4" w:rsidRPr="00D95E71" w:rsidRDefault="00B764F4" w:rsidP="00B764F4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EAAF184" w14:textId="77777777" w:rsidR="00846222" w:rsidRPr="00846222" w:rsidRDefault="00846222" w:rsidP="0084622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46222">
        <w:rPr>
          <w:rFonts w:asciiTheme="minorHAnsi" w:hAnsiTheme="minorHAnsi" w:cstheme="minorHAnsi"/>
          <w:b/>
          <w:sz w:val="28"/>
          <w:szCs w:val="28"/>
          <w:lang w:val="en-US"/>
        </w:rPr>
        <w:t>БЪЛГАРО – КИТАЙСКИ БИЗНЕС ФОРУМ</w:t>
      </w:r>
    </w:p>
    <w:p w14:paraId="5F0032C3" w14:textId="77777777" w:rsidR="00846222" w:rsidRPr="00846222" w:rsidRDefault="00846222" w:rsidP="0084622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46222">
        <w:rPr>
          <w:rFonts w:asciiTheme="minorHAnsi" w:hAnsiTheme="minorHAnsi" w:cstheme="minorHAnsi"/>
          <w:b/>
          <w:sz w:val="28"/>
          <w:szCs w:val="28"/>
          <w:lang w:val="en-US"/>
        </w:rPr>
        <w:t>„Иновации в текстилната промишленост“</w:t>
      </w:r>
    </w:p>
    <w:p w14:paraId="25A84C91" w14:textId="77777777" w:rsidR="00846222" w:rsidRPr="00846222" w:rsidRDefault="00846222" w:rsidP="0084622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48E1577" w14:textId="172C86EB" w:rsidR="00846222" w:rsidRPr="00846222" w:rsidRDefault="00846222" w:rsidP="00846222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846222">
        <w:rPr>
          <w:rFonts w:asciiTheme="minorHAnsi" w:hAnsiTheme="minorHAnsi" w:cstheme="minorHAnsi"/>
          <w:sz w:val="24"/>
          <w:szCs w:val="24"/>
          <w:lang w:val="en-US"/>
        </w:rPr>
        <w:t xml:space="preserve">26 </w:t>
      </w:r>
      <w:r w:rsidR="00741BF6">
        <w:rPr>
          <w:rFonts w:asciiTheme="minorHAnsi" w:hAnsiTheme="minorHAnsi" w:cstheme="minorHAnsi"/>
          <w:sz w:val="24"/>
          <w:szCs w:val="24"/>
          <w:lang w:val="en-US"/>
        </w:rPr>
        <w:t>септември 2018г. /сряда/ от 09.0</w:t>
      </w:r>
      <w:r w:rsidRPr="00846222">
        <w:rPr>
          <w:rFonts w:asciiTheme="minorHAnsi" w:hAnsiTheme="minorHAnsi" w:cstheme="minorHAnsi"/>
          <w:sz w:val="24"/>
          <w:szCs w:val="24"/>
          <w:lang w:val="en-US"/>
        </w:rPr>
        <w:t>0ч.</w:t>
      </w:r>
    </w:p>
    <w:p w14:paraId="19DA5850" w14:textId="77777777" w:rsidR="00846222" w:rsidRPr="00846222" w:rsidRDefault="00846222" w:rsidP="0084622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87AC5FC" w14:textId="77777777" w:rsidR="00846222" w:rsidRPr="00846222" w:rsidRDefault="00846222" w:rsidP="00846222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846222">
        <w:rPr>
          <w:rFonts w:asciiTheme="minorHAnsi" w:hAnsiTheme="minorHAnsi" w:cstheme="minorHAnsi"/>
          <w:b/>
          <w:u w:val="single"/>
        </w:rPr>
        <w:t>ПРОЕКТО-ПРОГРАМА</w:t>
      </w:r>
    </w:p>
    <w:p w14:paraId="490A34FB" w14:textId="77777777" w:rsidR="00846222" w:rsidRPr="00846222" w:rsidRDefault="00846222" w:rsidP="008462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5"/>
        <w:gridCol w:w="7385"/>
      </w:tblGrid>
      <w:tr w:rsidR="00846222" w:rsidRPr="00846222" w14:paraId="67780AFE" w14:textId="77777777" w:rsidTr="005F3E9E">
        <w:tc>
          <w:tcPr>
            <w:tcW w:w="1435" w:type="dxa"/>
            <w:shd w:val="clear" w:color="auto" w:fill="auto"/>
          </w:tcPr>
          <w:p w14:paraId="279F5242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09.</w:t>
            </w: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09.30</w:t>
            </w:r>
          </w:p>
        </w:tc>
        <w:tc>
          <w:tcPr>
            <w:tcW w:w="7385" w:type="dxa"/>
            <w:shd w:val="clear" w:color="auto" w:fill="auto"/>
          </w:tcPr>
          <w:p w14:paraId="262375FC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РЕГИСТРАЦИЯ</w:t>
            </w:r>
            <w:r w:rsidRPr="0084622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14:paraId="39720D61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6222" w:rsidRPr="00846222" w14:paraId="70F05433" w14:textId="77777777" w:rsidTr="005F3E9E">
        <w:tc>
          <w:tcPr>
            <w:tcW w:w="1435" w:type="dxa"/>
            <w:shd w:val="clear" w:color="auto" w:fill="auto"/>
          </w:tcPr>
          <w:p w14:paraId="034A9A6E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09.30 – 09.40</w:t>
            </w:r>
          </w:p>
        </w:tc>
        <w:tc>
          <w:tcPr>
            <w:tcW w:w="7385" w:type="dxa"/>
            <w:shd w:val="clear" w:color="auto" w:fill="auto"/>
          </w:tcPr>
          <w:p w14:paraId="60130D81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ОФИЦИАЛНО ОТКРИВАНЕ</w:t>
            </w:r>
          </w:p>
          <w:p w14:paraId="55F9F9C3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1EF8DE5" w14:textId="052314DD" w:rsidR="00846222" w:rsidRPr="00846222" w:rsidRDefault="00A77610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Г-жа </w:t>
            </w:r>
            <w:r w:rsidR="00846222" w:rsidRPr="00846222">
              <w:rPr>
                <w:rFonts w:asciiTheme="minorHAnsi" w:hAnsiTheme="minorHAnsi" w:cstheme="minorHAnsi"/>
                <w:b/>
                <w:sz w:val="22"/>
                <w:szCs w:val="22"/>
              </w:rPr>
              <w:t>Десислава Дончева</w:t>
            </w:r>
            <w:r w:rsidR="00846222" w:rsidRPr="008462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  <w:r w:rsidR="00846222"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46222" w:rsidRPr="00846222">
              <w:rPr>
                <w:rFonts w:asciiTheme="minorHAnsi" w:hAnsiTheme="minorHAnsi" w:cstheme="minorHAnsi"/>
                <w:sz w:val="22"/>
                <w:szCs w:val="22"/>
              </w:rPr>
              <w:t>председател на Българо-Китайска Камара за индустриално развитие /БККИР/</w:t>
            </w:r>
          </w:p>
          <w:p w14:paraId="0E238527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7DF7F" w14:textId="102587D0" w:rsidR="00846222" w:rsidRPr="00846222" w:rsidRDefault="00A77610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7610">
              <w:rPr>
                <w:rFonts w:asciiTheme="minorHAnsi" w:hAnsiTheme="minorHAnsi" w:cstheme="minorHAnsi"/>
                <w:b/>
                <w:sz w:val="22"/>
                <w:szCs w:val="22"/>
              </w:rPr>
              <w:t>Г-</w:t>
            </w:r>
            <w:r w:rsidR="00363FE7">
              <w:rPr>
                <w:rFonts w:asciiTheme="minorHAnsi" w:hAnsiTheme="minorHAnsi" w:cstheme="minorHAnsi"/>
                <w:b/>
                <w:sz w:val="22"/>
                <w:szCs w:val="22"/>
              </w:rPr>
              <w:t>н Яо Чa</w:t>
            </w:r>
            <w:r w:rsidR="00363FE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="00363FE7">
              <w:rPr>
                <w:rFonts w:asciiTheme="minorHAnsi" w:hAnsiTheme="minorHAnsi" w:cstheme="minorHAnsi"/>
                <w:b/>
                <w:sz w:val="22"/>
                <w:szCs w:val="22"/>
              </w:rPr>
              <w:t>ин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7761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кономически</w:t>
            </w:r>
            <w:r w:rsidR="00BE797C">
              <w:rPr>
                <w:rFonts w:asciiTheme="minorHAnsi" w:hAnsiTheme="minorHAnsi" w:cstheme="minorHAnsi"/>
                <w:sz w:val="22"/>
                <w:szCs w:val="22"/>
              </w:rPr>
              <w:t xml:space="preserve"> и търговски съветник</w:t>
            </w:r>
            <w:r w:rsidRPr="00A77610">
              <w:rPr>
                <w:rFonts w:asciiTheme="minorHAnsi" w:hAnsiTheme="minorHAnsi" w:cstheme="minorHAnsi"/>
                <w:sz w:val="22"/>
                <w:szCs w:val="22"/>
              </w:rPr>
              <w:t xml:space="preserve"> на Китайското посолство</w:t>
            </w:r>
          </w:p>
          <w:p w14:paraId="4005B2B3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55345" w14:textId="70FD8B66" w:rsidR="00846222" w:rsidRPr="00A77610" w:rsidRDefault="00A77610" w:rsidP="005F3E9E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77610">
              <w:rPr>
                <w:rFonts w:asciiTheme="minorHAnsi" w:hAnsiTheme="minorHAnsi" w:cstheme="minorHAnsi"/>
                <w:b/>
                <w:sz w:val="22"/>
                <w:szCs w:val="22"/>
              </w:rPr>
              <w:t>Г-н Тонг Ишенг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77610">
              <w:rPr>
                <w:rFonts w:asciiTheme="minorHAnsi" w:hAnsiTheme="minorHAnsi" w:cstheme="minorHAnsi"/>
                <w:sz w:val="22"/>
                <w:szCs w:val="22"/>
              </w:rPr>
              <w:t xml:space="preserve">председател на борда на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Orient International Holding /</w:t>
            </w:r>
            <w:r w:rsidRPr="00A776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OIH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</w:p>
          <w:p w14:paraId="22785A88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5CC6C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222" w:rsidRPr="00846222" w14:paraId="28E20FA0" w14:textId="77777777" w:rsidTr="005F3E9E">
        <w:tc>
          <w:tcPr>
            <w:tcW w:w="1435" w:type="dxa"/>
            <w:shd w:val="clear" w:color="auto" w:fill="auto"/>
          </w:tcPr>
          <w:p w14:paraId="4EDB2A3A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09.40 – 09.50</w:t>
            </w:r>
          </w:p>
        </w:tc>
        <w:tc>
          <w:tcPr>
            <w:tcW w:w="7385" w:type="dxa"/>
            <w:shd w:val="clear" w:color="auto" w:fill="auto"/>
          </w:tcPr>
          <w:p w14:paraId="48EFDD18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ПРЕЗЕНТАЦИЯ НА БЪЛГАРО-КИТАЙСКА КАМАРА ЗА ИНДУСТРИАЛНО РАЗВИТИЕ</w:t>
            </w:r>
          </w:p>
          <w:p w14:paraId="3501BC62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A4CD33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2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Светла Тонашка,  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Директор Международни отношения /БККИР/</w:t>
            </w:r>
          </w:p>
          <w:p w14:paraId="3360EFF3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46222" w:rsidRPr="00846222" w14:paraId="332D7A9A" w14:textId="77777777" w:rsidTr="005F3E9E">
        <w:tc>
          <w:tcPr>
            <w:tcW w:w="1435" w:type="dxa"/>
            <w:shd w:val="clear" w:color="auto" w:fill="auto"/>
          </w:tcPr>
          <w:p w14:paraId="037E3882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09.50 – 10.10</w:t>
            </w:r>
          </w:p>
        </w:tc>
        <w:tc>
          <w:tcPr>
            <w:tcW w:w="7385" w:type="dxa"/>
            <w:shd w:val="clear" w:color="auto" w:fill="auto"/>
          </w:tcPr>
          <w:p w14:paraId="1C4A7C5D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ПРЕДСТАВЯНЕ НА ВЪЗМОЖНОСТИ ЗА БИЗНЕС ИНВЕСТИЦИИ В БЪЛГАРИЯ</w:t>
            </w:r>
          </w:p>
          <w:p w14:paraId="7091CAE8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4221F4B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222">
              <w:rPr>
                <w:rFonts w:asciiTheme="minorHAnsi" w:hAnsiTheme="minorHAnsi" w:cstheme="minorHAnsi"/>
                <w:b/>
                <w:sz w:val="22"/>
                <w:szCs w:val="22"/>
              </w:rPr>
              <w:t>Стамен Янев</w:t>
            </w:r>
            <w:r w:rsidRPr="0084622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</w:t>
            </w: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изпълнителен Директор Българска Агенция за инвестиции /БАИ/</w:t>
            </w:r>
          </w:p>
          <w:p w14:paraId="4C174135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46222" w:rsidRPr="00846222" w14:paraId="055318BE" w14:textId="77777777" w:rsidTr="005F3E9E">
        <w:tc>
          <w:tcPr>
            <w:tcW w:w="1435" w:type="dxa"/>
            <w:shd w:val="clear" w:color="auto" w:fill="auto"/>
          </w:tcPr>
          <w:p w14:paraId="72C53272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– 1</w:t>
            </w: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0.30</w:t>
            </w:r>
          </w:p>
        </w:tc>
        <w:tc>
          <w:tcPr>
            <w:tcW w:w="7385" w:type="dxa"/>
            <w:shd w:val="clear" w:color="auto" w:fill="auto"/>
          </w:tcPr>
          <w:p w14:paraId="122D2AB7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ПРЕЗЕНТАЦИЯ НА БИЗНЕС КЛИМАТА В ТЕКСТИЛНАТА ПРОМИШЛЕНОСТ</w:t>
            </w:r>
          </w:p>
          <w:p w14:paraId="69CC6626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77BE6F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222">
              <w:rPr>
                <w:rFonts w:asciiTheme="minorHAnsi" w:hAnsiTheme="minorHAnsi" w:cstheme="minorHAnsi"/>
                <w:b/>
                <w:sz w:val="22"/>
                <w:szCs w:val="22"/>
              </w:rPr>
              <w:t>Мирослав Макавеев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>, Изпълнителен Директор на текстилна фабрика „Боряна“ АД</w:t>
            </w:r>
          </w:p>
          <w:p w14:paraId="49D1811D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46222" w:rsidRPr="00846222" w14:paraId="77BA5C2F" w14:textId="77777777" w:rsidTr="005F3E9E">
        <w:tc>
          <w:tcPr>
            <w:tcW w:w="1435" w:type="dxa"/>
            <w:shd w:val="clear" w:color="auto" w:fill="auto"/>
          </w:tcPr>
          <w:p w14:paraId="5FE8F761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10.30 – 11.00</w:t>
            </w:r>
          </w:p>
        </w:tc>
        <w:tc>
          <w:tcPr>
            <w:tcW w:w="7385" w:type="dxa"/>
            <w:shd w:val="clear" w:color="auto" w:fill="auto"/>
          </w:tcPr>
          <w:p w14:paraId="07673396" w14:textId="77777777" w:rsidR="00846222" w:rsidRDefault="00846222" w:rsidP="005F3E9E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ПРЕЗЕНТАЦИЯ НА „</w:t>
            </w:r>
            <w:r w:rsidRPr="00846222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ORIENT INTERNATIONAL HOLDING, CO., LTD</w:t>
            </w:r>
            <w:r w:rsidRPr="00846222">
              <w:rPr>
                <w:rFonts w:asciiTheme="minorHAnsi" w:hAnsiTheme="minorHAnsi" w:cstheme="minorHAnsi"/>
                <w:b/>
                <w:sz w:val="18"/>
                <w:szCs w:val="18"/>
              </w:rPr>
              <w:t>“</w:t>
            </w:r>
            <w:r w:rsidRPr="0084622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/OIH/</w:t>
            </w:r>
          </w:p>
          <w:p w14:paraId="12039AC7" w14:textId="77777777" w:rsidR="00591BC5" w:rsidRPr="00846222" w:rsidRDefault="00591BC5" w:rsidP="005F3E9E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2F558E40" w14:textId="77777777" w:rsidR="00846222" w:rsidRDefault="002B22C7" w:rsidP="005F3E9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77610">
              <w:rPr>
                <w:rFonts w:asciiTheme="minorHAnsi" w:hAnsiTheme="minorHAnsi" w:cstheme="minorHAnsi"/>
                <w:b/>
                <w:sz w:val="22"/>
                <w:szCs w:val="22"/>
              </w:rPr>
              <w:t>Г-н Тонг Ишенг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77610">
              <w:rPr>
                <w:rFonts w:asciiTheme="minorHAnsi" w:hAnsiTheme="minorHAnsi" w:cstheme="minorHAnsi"/>
                <w:sz w:val="22"/>
                <w:szCs w:val="22"/>
              </w:rPr>
              <w:t xml:space="preserve">председател на борда на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Orient International Holding /</w:t>
            </w:r>
            <w:r w:rsidRPr="00A776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OIH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</w:p>
          <w:p w14:paraId="3CDCA533" w14:textId="478E7C95" w:rsidR="00591BC5" w:rsidRPr="00846222" w:rsidRDefault="00591BC5" w:rsidP="005F3E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46222" w:rsidRPr="00846222" w14:paraId="3A026445" w14:textId="77777777" w:rsidTr="005F3E9E">
        <w:tc>
          <w:tcPr>
            <w:tcW w:w="1435" w:type="dxa"/>
            <w:shd w:val="clear" w:color="auto" w:fill="auto"/>
          </w:tcPr>
          <w:p w14:paraId="436F5BEE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2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11.00 – 11.</w:t>
            </w:r>
            <w:r w:rsidRPr="00846222">
              <w:rPr>
                <w:rFonts w:asciiTheme="minorHAnsi" w:hAnsiTheme="minorHAnsi" w:cstheme="minorHAnsi"/>
                <w:sz w:val="22"/>
                <w:szCs w:val="22"/>
              </w:rPr>
              <w:t xml:space="preserve">30   </w:t>
            </w:r>
          </w:p>
        </w:tc>
        <w:tc>
          <w:tcPr>
            <w:tcW w:w="7385" w:type="dxa"/>
            <w:shd w:val="clear" w:color="auto" w:fill="auto"/>
          </w:tcPr>
          <w:p w14:paraId="22267FD2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222">
              <w:rPr>
                <w:rFonts w:asciiTheme="minorHAnsi" w:hAnsiTheme="minorHAnsi" w:cstheme="minorHAnsi"/>
                <w:b/>
                <w:sz w:val="22"/>
                <w:szCs w:val="22"/>
              </w:rPr>
              <w:t>Работен коктейл и двустранни срещи</w:t>
            </w:r>
          </w:p>
        </w:tc>
      </w:tr>
      <w:tr w:rsidR="00846222" w:rsidRPr="00846222" w14:paraId="13DBCFA0" w14:textId="77777777" w:rsidTr="005F3E9E">
        <w:tc>
          <w:tcPr>
            <w:tcW w:w="1435" w:type="dxa"/>
            <w:shd w:val="clear" w:color="auto" w:fill="auto"/>
          </w:tcPr>
          <w:p w14:paraId="08CD81C3" w14:textId="77777777" w:rsidR="00846222" w:rsidRPr="00846222" w:rsidRDefault="00846222" w:rsidP="005F3E9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5" w:type="dxa"/>
            <w:shd w:val="clear" w:color="auto" w:fill="auto"/>
          </w:tcPr>
          <w:p w14:paraId="4EF7CF62" w14:textId="77777777" w:rsidR="00846222" w:rsidRPr="00846222" w:rsidRDefault="00846222" w:rsidP="005F3E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B8EB9D" w14:textId="07F618FC" w:rsidR="00846222" w:rsidRDefault="00846222" w:rsidP="0084622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729365F" w14:textId="53177E2D" w:rsidR="00D55212" w:rsidRDefault="00D55212" w:rsidP="0084622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8318EC3" w14:textId="77777777" w:rsidR="00D55212" w:rsidRPr="00846222" w:rsidRDefault="00D55212" w:rsidP="00846222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B33D29B" w14:textId="77777777" w:rsidR="00846222" w:rsidRPr="00846222" w:rsidRDefault="00846222" w:rsidP="00846222">
      <w:pPr>
        <w:rPr>
          <w:rFonts w:asciiTheme="minorHAnsi" w:hAnsiTheme="minorHAnsi" w:cstheme="minorHAnsi"/>
          <w:b/>
          <w:bCs/>
        </w:rPr>
      </w:pPr>
      <w:r w:rsidRPr="00846222">
        <w:rPr>
          <w:rFonts w:asciiTheme="minorHAnsi" w:hAnsiTheme="minorHAnsi" w:cstheme="minorHAnsi"/>
          <w:b/>
          <w:bCs/>
        </w:rPr>
        <w:t>Моля, желаещите да вземат участие да попълнят регистрационна форма по линк тук:</w:t>
      </w:r>
    </w:p>
    <w:p w14:paraId="4E2365CA" w14:textId="4A661F4C" w:rsidR="00846222" w:rsidRPr="00846222" w:rsidRDefault="0021150F" w:rsidP="00846222">
      <w:pPr>
        <w:rPr>
          <w:rFonts w:asciiTheme="minorHAnsi" w:hAnsiTheme="minorHAnsi" w:cstheme="minorHAnsi"/>
          <w:b/>
          <w:bCs/>
        </w:rPr>
      </w:pPr>
      <w:hyperlink r:id="rId8" w:history="1">
        <w:r w:rsidR="000C57EC" w:rsidRPr="003367A4">
          <w:rPr>
            <w:rStyle w:val="Hyperlink"/>
            <w:rFonts w:asciiTheme="minorHAnsi" w:hAnsiTheme="minorHAnsi" w:cstheme="minorHAnsi"/>
            <w:b/>
            <w:bCs/>
          </w:rPr>
          <w:t>https://goo.gl/forms/CUGsnPnGgXhgp9Q03</w:t>
        </w:r>
      </w:hyperlink>
      <w:r w:rsidR="000C57EC">
        <w:rPr>
          <w:rFonts w:asciiTheme="minorHAnsi" w:hAnsiTheme="minorHAnsi" w:cstheme="minorHAnsi"/>
          <w:b/>
          <w:bCs/>
        </w:rPr>
        <w:t xml:space="preserve"> </w:t>
      </w:r>
      <w:r w:rsidR="00846222" w:rsidRPr="00846222">
        <w:rPr>
          <w:rFonts w:asciiTheme="minorHAnsi" w:hAnsiTheme="minorHAnsi" w:cstheme="minorHAnsi"/>
          <w:b/>
          <w:bCs/>
        </w:rPr>
        <w:t xml:space="preserve"> в срок </w:t>
      </w:r>
      <w:r w:rsidR="00846222" w:rsidRPr="00846222">
        <w:rPr>
          <w:rFonts w:asciiTheme="minorHAnsi" w:hAnsiTheme="minorHAnsi" w:cstheme="minorHAnsi"/>
          <w:b/>
          <w:bCs/>
          <w:u w:val="single"/>
        </w:rPr>
        <w:t xml:space="preserve">до </w:t>
      </w:r>
      <w:r>
        <w:rPr>
          <w:rFonts w:asciiTheme="minorHAnsi" w:hAnsiTheme="minorHAnsi" w:cstheme="minorHAnsi"/>
          <w:b/>
          <w:bCs/>
          <w:u w:val="single"/>
          <w:lang w:val="en-US"/>
        </w:rPr>
        <w:t>21</w:t>
      </w:r>
      <w:r w:rsidR="00846222" w:rsidRPr="00846222">
        <w:rPr>
          <w:rFonts w:asciiTheme="minorHAnsi" w:hAnsiTheme="minorHAnsi" w:cstheme="minorHAnsi"/>
          <w:b/>
          <w:bCs/>
          <w:u w:val="single"/>
          <w:lang w:val="en-US"/>
        </w:rPr>
        <w:t>.09.2018</w:t>
      </w:r>
      <w:r w:rsidR="00846222" w:rsidRPr="00846222">
        <w:rPr>
          <w:rFonts w:asciiTheme="minorHAnsi" w:hAnsiTheme="minorHAnsi" w:cstheme="minorHAnsi"/>
          <w:b/>
          <w:bCs/>
          <w:u w:val="single"/>
        </w:rPr>
        <w:t xml:space="preserve"> /петък</w:t>
      </w:r>
      <w:r w:rsidR="00D55212">
        <w:rPr>
          <w:rFonts w:asciiTheme="minorHAnsi" w:hAnsiTheme="minorHAnsi" w:cstheme="minorHAnsi"/>
          <w:b/>
          <w:bCs/>
          <w:lang w:val="en-US"/>
        </w:rPr>
        <w:t>.</w:t>
      </w:r>
      <w:r w:rsidR="00846222" w:rsidRPr="00846222">
        <w:rPr>
          <w:rFonts w:asciiTheme="minorHAnsi" w:hAnsiTheme="minorHAnsi" w:cstheme="minorHAnsi"/>
          <w:b/>
          <w:bCs/>
        </w:rPr>
        <w:t xml:space="preserve"> </w:t>
      </w:r>
    </w:p>
    <w:p w14:paraId="3F04DC49" w14:textId="77777777" w:rsidR="00846222" w:rsidRPr="00846222" w:rsidRDefault="00846222" w:rsidP="00846222">
      <w:pPr>
        <w:rPr>
          <w:rFonts w:asciiTheme="minorHAnsi" w:hAnsiTheme="minorHAnsi" w:cstheme="minorHAnsi"/>
          <w:b/>
          <w:bCs/>
        </w:rPr>
      </w:pPr>
    </w:p>
    <w:p w14:paraId="32EE62FE" w14:textId="4A32BAE7" w:rsidR="00846222" w:rsidRDefault="00846222" w:rsidP="0061196D">
      <w:pPr>
        <w:tabs>
          <w:tab w:val="left" w:pos="851"/>
        </w:tabs>
        <w:suppressAutoHyphens w:val="0"/>
        <w:spacing w:after="100" w:afterAutospacing="1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bookmarkStart w:id="0" w:name="_GoBack"/>
      <w:bookmarkEnd w:id="0"/>
    </w:p>
    <w:p w14:paraId="1738FD19" w14:textId="00525F02" w:rsidR="00846222" w:rsidRDefault="00846222" w:rsidP="0061196D">
      <w:pPr>
        <w:tabs>
          <w:tab w:val="left" w:pos="851"/>
        </w:tabs>
        <w:suppressAutoHyphens w:val="0"/>
        <w:spacing w:after="100" w:afterAutospacing="1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71E4352E" w14:textId="77777777" w:rsidR="00846222" w:rsidRDefault="00846222" w:rsidP="0061196D">
      <w:pPr>
        <w:tabs>
          <w:tab w:val="left" w:pos="851"/>
        </w:tabs>
        <w:suppressAutoHyphens w:val="0"/>
        <w:spacing w:after="100" w:afterAutospacing="1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749FC601" w14:textId="5E5D9671" w:rsidR="007522D8" w:rsidRDefault="007522D8" w:rsidP="00A81CB5">
      <w:pPr>
        <w:tabs>
          <w:tab w:val="left" w:pos="851"/>
        </w:tabs>
        <w:suppressAutoHyphens w:val="0"/>
        <w:jc w:val="center"/>
        <w:rPr>
          <w:rFonts w:asciiTheme="minorHAnsi" w:eastAsia="Times New Roman" w:hAnsiTheme="minorHAnsi" w:cstheme="minorHAnsi"/>
          <w:b/>
          <w:sz w:val="32"/>
          <w:szCs w:val="32"/>
          <w:lang w:val="en-US" w:eastAsia="bg-BG"/>
        </w:rPr>
      </w:pPr>
      <w:r>
        <w:rPr>
          <w:noProof/>
          <w:lang w:eastAsia="bg-BG"/>
        </w:rPr>
        <w:drawing>
          <wp:inline distT="0" distB="0" distL="0" distR="0" wp14:anchorId="6B387CD8" wp14:editId="43819C7F">
            <wp:extent cx="1953260" cy="526415"/>
            <wp:effectExtent l="0" t="0" r="8890" b="6985"/>
            <wp:docPr id="4" name="Picture 4" descr="http://www.oih.com.cn/images/oi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h.com.cn/images/oih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A9C7" w14:textId="6126A50C" w:rsidR="00810D0D" w:rsidRDefault="005D133C" w:rsidP="00A81CB5">
      <w:pPr>
        <w:tabs>
          <w:tab w:val="left" w:pos="851"/>
        </w:tabs>
        <w:suppressAutoHyphens w:val="0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bg-BG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val="en-US" w:eastAsia="bg-BG"/>
        </w:rPr>
        <w:t>O</w:t>
      </w:r>
      <w:r w:rsidR="00810D0D" w:rsidRPr="00810D0D">
        <w:rPr>
          <w:rFonts w:asciiTheme="minorHAnsi" w:eastAsia="Times New Roman" w:hAnsiTheme="minorHAnsi" w:cstheme="minorHAnsi"/>
          <w:b/>
          <w:sz w:val="32"/>
          <w:szCs w:val="32"/>
          <w:lang w:eastAsia="bg-BG"/>
        </w:rPr>
        <w:t>rient International (Holding) Co., Ltd. (OIH)</w:t>
      </w:r>
    </w:p>
    <w:p w14:paraId="2296B1E1" w14:textId="4FB38BD5" w:rsidR="004402DF" w:rsidRDefault="0021150F" w:rsidP="00A81CB5">
      <w:pPr>
        <w:tabs>
          <w:tab w:val="left" w:pos="851"/>
        </w:tabs>
        <w:suppressAutoHyphens w:val="0"/>
        <w:jc w:val="center"/>
        <w:rPr>
          <w:rFonts w:asciiTheme="minorHAnsi" w:eastAsia="STFangsong" w:hAnsiTheme="minorHAnsi" w:cstheme="minorHAnsi"/>
          <w:kern w:val="2"/>
          <w:sz w:val="22"/>
          <w:szCs w:val="22"/>
          <w:lang w:val="en-US" w:eastAsia="zh-CN"/>
        </w:rPr>
      </w:pPr>
      <w:hyperlink r:id="rId10" w:history="1">
        <w:r w:rsidR="004402DF" w:rsidRPr="004402DF">
          <w:rPr>
            <w:rStyle w:val="Hyperlink"/>
            <w:rFonts w:asciiTheme="minorHAnsi" w:eastAsia="STFangsong" w:hAnsiTheme="minorHAnsi" w:cstheme="minorHAnsi"/>
            <w:kern w:val="2"/>
            <w:sz w:val="22"/>
            <w:szCs w:val="22"/>
            <w:lang w:eastAsia="zh-CN"/>
          </w:rPr>
          <w:t>http://www.oih.com.cn/en/about/aboutoih.html</w:t>
        </w:r>
      </w:hyperlink>
      <w:r w:rsidR="004402DF" w:rsidRPr="004402DF">
        <w:rPr>
          <w:rFonts w:asciiTheme="minorHAnsi" w:eastAsia="STFangsong" w:hAnsiTheme="minorHAnsi" w:cstheme="minorHAnsi"/>
          <w:kern w:val="2"/>
          <w:sz w:val="22"/>
          <w:szCs w:val="22"/>
          <w:lang w:val="en-US" w:eastAsia="zh-CN"/>
        </w:rPr>
        <w:t xml:space="preserve"> </w:t>
      </w:r>
    </w:p>
    <w:p w14:paraId="36085168" w14:textId="77777777" w:rsidR="004402DF" w:rsidRPr="004402DF" w:rsidRDefault="004402DF" w:rsidP="00A81CB5">
      <w:pPr>
        <w:tabs>
          <w:tab w:val="left" w:pos="851"/>
        </w:tabs>
        <w:suppressAutoHyphens w:val="0"/>
        <w:jc w:val="center"/>
        <w:rPr>
          <w:rFonts w:asciiTheme="minorHAnsi" w:eastAsia="STFangsong" w:hAnsiTheme="minorHAnsi" w:cstheme="minorHAnsi"/>
          <w:kern w:val="2"/>
          <w:sz w:val="22"/>
          <w:szCs w:val="22"/>
          <w:lang w:val="en-US" w:eastAsia="zh-CN"/>
        </w:rPr>
      </w:pPr>
    </w:p>
    <w:p w14:paraId="467F6A42" w14:textId="20F1418D" w:rsidR="0061196D" w:rsidRPr="00D95E71" w:rsidRDefault="00810D0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OIH има общо активи от 65, 4 млрд.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RMB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, 72 000 служители (50% от които са чуждестранни служители), годишни приходи от 96, 1 млрд.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RMB.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OIH притежава 96 бизнеса в чужбина в 28 страни и региони по целия свят. Собственост на холдинга са 363 свързани предприятия и 4 дружества, регистрирани на фондовата борса (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Oriental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International Enterprise, 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Shenda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, 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Dragon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Corporation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и HK 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Luen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</w:t>
      </w:r>
      <w:proofErr w:type="spellStart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Thai</w:t>
      </w:r>
      <w:proofErr w:type="spellEnd"/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Holdings).  </w:t>
      </w:r>
    </w:p>
    <w:p w14:paraId="28382C02" w14:textId="77777777" w:rsidR="00A81CB5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</w:r>
    </w:p>
    <w:p w14:paraId="3AEE7F80" w14:textId="25735CA2" w:rsidR="00A81CB5" w:rsidRDefault="00A81CB5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С голям брой усъвършенствани производствени бази както в Китай, така и в чужбина, Orient International Holding в световен мащаб се класира на 2-ро място в автомобилния интериор, на 3-то</w:t>
      </w:r>
      <w:r w:rsidR="00640CBB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-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в модни чанти и куфари, на 4-то </w:t>
      </w:r>
      <w:r w:rsidR="00640CBB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- </w:t>
      </w:r>
      <w:r w:rsidR="0061196D"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за вълнени пуловери.</w:t>
      </w:r>
    </w:p>
    <w:p w14:paraId="211C4BBB" w14:textId="11170383" w:rsidR="0061196D" w:rsidRPr="00D95E71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</w:t>
      </w:r>
    </w:p>
    <w:p w14:paraId="55921209" w14:textId="4C4788AE" w:rsidR="0061196D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  <w:t xml:space="preserve">В Китай OIH се нарежда на </w:t>
      </w:r>
      <w:r w:rsidR="00640CBB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>1-</w:t>
      </w:r>
      <w:r w:rsidR="00640CBB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в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о място сред износителите на текстил и облекло, на 23-то място сред 100-те агенти за цялостна логистика на кораби. В Шанхай холдингът се нарежда на </w:t>
      </w:r>
      <w:r w:rsidR="00014352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2-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ро място сред агентите за въздушно карго за внос и износ, на 1-во място </w:t>
      </w:r>
      <w:r w:rsidR="00014352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в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износа с въздушен превоз,  на 3-то място </w:t>
      </w:r>
      <w:r w:rsidR="00014352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в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резервирането на място за износ и на 2-ро място </w:t>
      </w:r>
      <w:r w:rsidR="00014352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в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океанското корабно разпределение за внос.</w:t>
      </w:r>
    </w:p>
    <w:p w14:paraId="5116D898" w14:textId="77777777" w:rsidR="00A81CB5" w:rsidRPr="00D95E71" w:rsidRDefault="00A81CB5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5FCAB996" w14:textId="28BB8EDE" w:rsidR="0061196D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  <w:t>OIH разширява бизнеса си в целия свят в повече от 170 държави и региони</w:t>
      </w:r>
      <w:r w:rsidR="00014352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,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и поддържа сътрудничество с много известни многонационални компании. Холдингът притежава много престижни и световно известни марки като 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“Threegun”, “Lily”, “Prolivon”, “Yi Jia” 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и “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>Milky Way”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, с около 4000 магазина (канали) в цялата страна.  Притежател е на независими права върху интелектуалната собственост като </w:t>
      </w:r>
      <w:proofErr w:type="spellStart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Bamboo</w:t>
      </w:r>
      <w:proofErr w:type="spellEnd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</w:t>
      </w:r>
      <w:proofErr w:type="spellStart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Lyocell</w:t>
      </w:r>
      <w:proofErr w:type="spellEnd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и PSA за високотехнологични влакна. OIH притежава официалните платформи за трансгранични вносни стоки чрез онлайн продажби- "</w:t>
      </w:r>
      <w:proofErr w:type="spellStart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iluxday</w:t>
      </w:r>
      <w:proofErr w:type="spellEnd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" и "71share".</w:t>
      </w:r>
    </w:p>
    <w:p w14:paraId="74B51EEF" w14:textId="77777777" w:rsidR="00A81CB5" w:rsidRPr="00D95E71" w:rsidRDefault="00A81CB5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7F3E92EB" w14:textId="6F7B3436" w:rsidR="0061196D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  <w:t>Холдингът е разработил редица платформи за обслужване на модната индустрия. "Шанхайската модна седмица"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на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val="en-US" w:eastAsia="zh-CN"/>
        </w:rPr>
        <w:t xml:space="preserve"> OIH 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е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една от 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5-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те </w:t>
      </w:r>
      <w:r w:rsidR="00E478D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най-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големи модни седмици в света и има най-голямо влияние в Азия. </w:t>
      </w:r>
    </w:p>
    <w:p w14:paraId="72F43E46" w14:textId="77777777" w:rsidR="00A81CB5" w:rsidRPr="00D95E71" w:rsidRDefault="00A81CB5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1E974300" w14:textId="1A83980C" w:rsidR="0061196D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  <w:t>Групата има повече от 60 модни творчески парка, включително M50 и Международен Моден Център Шанхай (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val="en-GB" w:eastAsia="zh-CN"/>
        </w:rPr>
        <w:t>Shanghai International Fashion Centre)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с обща площ от 1,8 милиона квадратни метра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val="en-GB" w:eastAsia="zh-CN"/>
        </w:rPr>
        <w:t xml:space="preserve"> 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и се класира  на </w:t>
      </w:r>
      <w:r w:rsidR="00082ABB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1-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во място в Китай по отношение на парково строителство. Групата </w:t>
      </w:r>
      <w:r w:rsidR="00082ABB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е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най-влиятелният доставчик на услуги за модната индустрия в Китай.</w:t>
      </w:r>
    </w:p>
    <w:p w14:paraId="442816A3" w14:textId="77777777" w:rsidR="00A81CB5" w:rsidRPr="00D95E71" w:rsidRDefault="00A81CB5" w:rsidP="00A81CB5">
      <w:pPr>
        <w:tabs>
          <w:tab w:val="left" w:pos="851"/>
        </w:tabs>
        <w:suppressAutoHyphens w:val="0"/>
        <w:jc w:val="both"/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</w:pPr>
    </w:p>
    <w:p w14:paraId="0E2E5B4E" w14:textId="456CB344" w:rsidR="00E10537" w:rsidRPr="00D95E71" w:rsidRDefault="0061196D" w:rsidP="00A81CB5">
      <w:pPr>
        <w:tabs>
          <w:tab w:val="left" w:pos="851"/>
        </w:tabs>
        <w:suppressAutoHyphens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ab/>
        <w:t xml:space="preserve">Международната памучна борса на </w:t>
      </w:r>
      <w:bookmarkStart w:id="1" w:name="_Hlk520477840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OIH</w:t>
      </w:r>
      <w:bookmarkEnd w:id="1"/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в Шанхай, която е собственост на холдинга</w:t>
      </w:r>
      <w:r w:rsidR="00082ABB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>,</w:t>
      </w:r>
      <w:r w:rsidRPr="00D95E71">
        <w:rPr>
          <w:rFonts w:asciiTheme="minorHAnsi" w:eastAsia="STFangsong" w:hAnsiTheme="minorHAnsi" w:cstheme="minorHAnsi"/>
          <w:kern w:val="2"/>
          <w:sz w:val="24"/>
          <w:szCs w:val="24"/>
          <w:lang w:eastAsia="zh-CN"/>
        </w:rPr>
        <w:t xml:space="preserve"> е единствената международна платформа за електронна търговия за внос на памук и текстил в Китай с 186 професионални членове и годишен обем на търговията над 10 милиарда RMB.</w:t>
      </w:r>
    </w:p>
    <w:p w14:paraId="69DD9C46" w14:textId="77777777" w:rsidR="00A81CB5" w:rsidRPr="00D95E71" w:rsidRDefault="00A81CB5">
      <w:pPr>
        <w:pStyle w:val="BalloonText"/>
        <w:rPr>
          <w:rFonts w:asciiTheme="minorHAnsi" w:hAnsiTheme="minorHAnsi" w:cstheme="minorHAnsi"/>
          <w:sz w:val="24"/>
          <w:szCs w:val="24"/>
        </w:rPr>
      </w:pPr>
    </w:p>
    <w:sectPr w:rsidR="00A81CB5" w:rsidRPr="00D95E71" w:rsidSect="00172E4B">
      <w:headerReference w:type="default" r:id="rId11"/>
      <w:footerReference w:type="default" r:id="rId12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BA1A" w14:textId="77777777" w:rsidR="00F00024" w:rsidRDefault="00F00024">
      <w:r>
        <w:separator/>
      </w:r>
    </w:p>
  </w:endnote>
  <w:endnote w:type="continuationSeparator" w:id="0">
    <w:p w14:paraId="59CDD101" w14:textId="77777777" w:rsidR="00F00024" w:rsidRDefault="00F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2F80" w14:textId="77777777" w:rsidR="007A1AE6" w:rsidRDefault="007A1AE6">
    <w:pPr>
      <w:pStyle w:val="Foot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2B99A6C" wp14:editId="05660B30">
          <wp:simplePos x="0" y="0"/>
          <wp:positionH relativeFrom="margin">
            <wp:posOffset>469900</wp:posOffset>
          </wp:positionH>
          <wp:positionV relativeFrom="paragraph">
            <wp:posOffset>-525780</wp:posOffset>
          </wp:positionV>
          <wp:extent cx="7448550" cy="3683000"/>
          <wp:effectExtent l="0" t="0" r="0" b="0"/>
          <wp:wrapThrough wrapText="bothSides">
            <wp:wrapPolygon edited="0">
              <wp:start x="0" y="0"/>
              <wp:lineTo x="0" y="21451"/>
              <wp:lineTo x="21545" y="21451"/>
              <wp:lineTo x="21545" y="0"/>
              <wp:lineTo x="0" y="0"/>
            </wp:wrapPolygon>
          </wp:wrapThrough>
          <wp:docPr id="1" name="pic_address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_address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368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A0F6D" w14:textId="77777777" w:rsidR="00ED6856" w:rsidRDefault="00ED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CF32" w14:textId="77777777" w:rsidR="00F00024" w:rsidRDefault="00F00024">
      <w:r>
        <w:separator/>
      </w:r>
    </w:p>
  </w:footnote>
  <w:footnote w:type="continuationSeparator" w:id="0">
    <w:p w14:paraId="66DECD13" w14:textId="77777777" w:rsidR="00F00024" w:rsidRDefault="00F0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935D" w14:textId="047AD96D" w:rsidR="00BD7A62" w:rsidRDefault="0061196D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57F464B7" wp14:editId="0C569311">
          <wp:simplePos x="0" y="0"/>
          <wp:positionH relativeFrom="column">
            <wp:posOffset>5237480</wp:posOffset>
          </wp:positionH>
          <wp:positionV relativeFrom="paragraph">
            <wp:posOffset>104064</wp:posOffset>
          </wp:positionV>
          <wp:extent cx="499745" cy="499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FE8">
      <w:rPr>
        <w:lang w:val="en-US"/>
      </w:rPr>
      <w:t xml:space="preserve">                                                                                                        </w:t>
    </w:r>
  </w:p>
  <w:p w14:paraId="78F636D7" w14:textId="002E7F6F" w:rsidR="007677B9" w:rsidRDefault="0061196D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5600EB10" wp14:editId="7733CAD5">
          <wp:simplePos x="0" y="0"/>
          <wp:positionH relativeFrom="column">
            <wp:posOffset>4875530</wp:posOffset>
          </wp:positionH>
          <wp:positionV relativeFrom="paragraph">
            <wp:posOffset>487680</wp:posOffset>
          </wp:positionV>
          <wp:extent cx="1200785" cy="158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34DAEC0F" wp14:editId="0B0C0740">
          <wp:simplePos x="0" y="0"/>
          <wp:positionH relativeFrom="column">
            <wp:posOffset>-98953</wp:posOffset>
          </wp:positionH>
          <wp:positionV relativeFrom="paragraph">
            <wp:posOffset>61853</wp:posOffset>
          </wp:positionV>
          <wp:extent cx="2679700" cy="742950"/>
          <wp:effectExtent l="0" t="0" r="6350" b="0"/>
          <wp:wrapNone/>
          <wp:docPr id="86" name="Picture 86" descr="head_bcc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bcci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Verdan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267E83"/>
    <w:multiLevelType w:val="hybridMultilevel"/>
    <w:tmpl w:val="CCB60274"/>
    <w:lvl w:ilvl="0" w:tplc="3D345B0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62F65396"/>
    <w:multiLevelType w:val="hybridMultilevel"/>
    <w:tmpl w:val="E432D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C60C0"/>
    <w:multiLevelType w:val="hybridMultilevel"/>
    <w:tmpl w:val="2B6C1FDA"/>
    <w:lvl w:ilvl="0" w:tplc="C224844E">
      <w:start w:val="1"/>
      <w:numFmt w:val="decimalZero"/>
      <w:lvlText w:val="%1.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lickAndTypeStyle w:val="BalloonText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D"/>
    <w:rsid w:val="00014352"/>
    <w:rsid w:val="000351D5"/>
    <w:rsid w:val="00082ABB"/>
    <w:rsid w:val="000C57EC"/>
    <w:rsid w:val="000D02E7"/>
    <w:rsid w:val="000D2F10"/>
    <w:rsid w:val="000D3A70"/>
    <w:rsid w:val="000E1663"/>
    <w:rsid w:val="000E2587"/>
    <w:rsid w:val="000F41C3"/>
    <w:rsid w:val="00126DFA"/>
    <w:rsid w:val="00135A61"/>
    <w:rsid w:val="00172E4B"/>
    <w:rsid w:val="001C03B7"/>
    <w:rsid w:val="001D06C3"/>
    <w:rsid w:val="001F1A43"/>
    <w:rsid w:val="002045FA"/>
    <w:rsid w:val="00204605"/>
    <w:rsid w:val="0021150F"/>
    <w:rsid w:val="00225EDE"/>
    <w:rsid w:val="00280D49"/>
    <w:rsid w:val="002971B1"/>
    <w:rsid w:val="002B22C7"/>
    <w:rsid w:val="0031654B"/>
    <w:rsid w:val="00323A97"/>
    <w:rsid w:val="003242F2"/>
    <w:rsid w:val="00330864"/>
    <w:rsid w:val="00360E5E"/>
    <w:rsid w:val="00363FE7"/>
    <w:rsid w:val="00387CBA"/>
    <w:rsid w:val="003A5F1D"/>
    <w:rsid w:val="003D0D0F"/>
    <w:rsid w:val="003E63BF"/>
    <w:rsid w:val="004402DF"/>
    <w:rsid w:val="004537A6"/>
    <w:rsid w:val="00462BAD"/>
    <w:rsid w:val="00473CE4"/>
    <w:rsid w:val="00485026"/>
    <w:rsid w:val="00496FAE"/>
    <w:rsid w:val="00497EA9"/>
    <w:rsid w:val="004B6E70"/>
    <w:rsid w:val="005075FD"/>
    <w:rsid w:val="00541D7D"/>
    <w:rsid w:val="00554D6A"/>
    <w:rsid w:val="005865B6"/>
    <w:rsid w:val="00591BC5"/>
    <w:rsid w:val="005B7379"/>
    <w:rsid w:val="005D133C"/>
    <w:rsid w:val="005E39A5"/>
    <w:rsid w:val="005E717C"/>
    <w:rsid w:val="00602707"/>
    <w:rsid w:val="0061196D"/>
    <w:rsid w:val="00630035"/>
    <w:rsid w:val="00640CBB"/>
    <w:rsid w:val="00645A4F"/>
    <w:rsid w:val="00647706"/>
    <w:rsid w:val="0065773E"/>
    <w:rsid w:val="00672020"/>
    <w:rsid w:val="006D14A6"/>
    <w:rsid w:val="006D7B4E"/>
    <w:rsid w:val="00726BA4"/>
    <w:rsid w:val="0073353D"/>
    <w:rsid w:val="00741BF6"/>
    <w:rsid w:val="007522D8"/>
    <w:rsid w:val="007677B9"/>
    <w:rsid w:val="0077325A"/>
    <w:rsid w:val="0078271C"/>
    <w:rsid w:val="00794314"/>
    <w:rsid w:val="007A1AE6"/>
    <w:rsid w:val="00810D0D"/>
    <w:rsid w:val="008308E5"/>
    <w:rsid w:val="00837FD2"/>
    <w:rsid w:val="00846222"/>
    <w:rsid w:val="00853BAB"/>
    <w:rsid w:val="0087336F"/>
    <w:rsid w:val="00891E1F"/>
    <w:rsid w:val="008E365D"/>
    <w:rsid w:val="009237EB"/>
    <w:rsid w:val="00963EB0"/>
    <w:rsid w:val="0099730C"/>
    <w:rsid w:val="009B1078"/>
    <w:rsid w:val="009C5D3B"/>
    <w:rsid w:val="009D2FE8"/>
    <w:rsid w:val="00A06CB8"/>
    <w:rsid w:val="00A237A6"/>
    <w:rsid w:val="00A63DEF"/>
    <w:rsid w:val="00A6583F"/>
    <w:rsid w:val="00A77610"/>
    <w:rsid w:val="00A81CB5"/>
    <w:rsid w:val="00AB0AAA"/>
    <w:rsid w:val="00AE3F7B"/>
    <w:rsid w:val="00B012B5"/>
    <w:rsid w:val="00B34032"/>
    <w:rsid w:val="00B73D11"/>
    <w:rsid w:val="00B764F4"/>
    <w:rsid w:val="00B96BCD"/>
    <w:rsid w:val="00BC594B"/>
    <w:rsid w:val="00BD7A62"/>
    <w:rsid w:val="00BE797C"/>
    <w:rsid w:val="00BF4FA6"/>
    <w:rsid w:val="00C25B50"/>
    <w:rsid w:val="00C75A75"/>
    <w:rsid w:val="00CA5822"/>
    <w:rsid w:val="00CF33EB"/>
    <w:rsid w:val="00D30C05"/>
    <w:rsid w:val="00D55212"/>
    <w:rsid w:val="00D65434"/>
    <w:rsid w:val="00D95E71"/>
    <w:rsid w:val="00DB3F3D"/>
    <w:rsid w:val="00DB47FA"/>
    <w:rsid w:val="00DD0ED9"/>
    <w:rsid w:val="00DF29C8"/>
    <w:rsid w:val="00E10537"/>
    <w:rsid w:val="00E11A38"/>
    <w:rsid w:val="00E33D91"/>
    <w:rsid w:val="00E478D1"/>
    <w:rsid w:val="00E52773"/>
    <w:rsid w:val="00ED6856"/>
    <w:rsid w:val="00EF3760"/>
    <w:rsid w:val="00F00024"/>
    <w:rsid w:val="00F46DA2"/>
    <w:rsid w:val="00F93F0D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C93A449"/>
  <w15:docId w15:val="{BEE29D26-70D4-4FB5-A269-DB4859CE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A62"/>
    <w:pPr>
      <w:suppressAutoHyphens/>
    </w:pPr>
    <w:rPr>
      <w:rFonts w:eastAsia="PMingLiU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D7A62"/>
    <w:rPr>
      <w:rFonts w:ascii="Symbol" w:hAnsi="Symbol" w:cs="Symbol"/>
    </w:rPr>
  </w:style>
  <w:style w:type="character" w:customStyle="1" w:styleId="WW8Num2z0">
    <w:name w:val="WW8Num2z0"/>
    <w:rsid w:val="00BD7A62"/>
    <w:rPr>
      <w:rFonts w:ascii="Verdana" w:eastAsia="Times New Roman" w:hAnsi="Verdana" w:cs="Verdana"/>
    </w:rPr>
  </w:style>
  <w:style w:type="character" w:customStyle="1" w:styleId="WW8Num3z0">
    <w:name w:val="WW8Num3z0"/>
    <w:rsid w:val="00BD7A62"/>
    <w:rPr>
      <w:rFonts w:ascii="Symbol" w:hAnsi="Symbol" w:cs="Symbol"/>
    </w:rPr>
  </w:style>
  <w:style w:type="character" w:customStyle="1" w:styleId="WW8Num4z0">
    <w:name w:val="WW8Num4z0"/>
    <w:rsid w:val="00BD7A62"/>
    <w:rPr>
      <w:rFonts w:ascii="Wingdings" w:hAnsi="Wingdings" w:cs="Wingdings"/>
    </w:rPr>
  </w:style>
  <w:style w:type="character" w:customStyle="1" w:styleId="WW8Num5z0">
    <w:name w:val="WW8Num5z0"/>
    <w:rsid w:val="00BD7A62"/>
    <w:rPr>
      <w:rFonts w:ascii="Wingdings" w:hAnsi="Wingdings" w:cs="Wingdings"/>
    </w:rPr>
  </w:style>
  <w:style w:type="character" w:customStyle="1" w:styleId="WW8Num6z0">
    <w:name w:val="WW8Num6z0"/>
    <w:rsid w:val="00BD7A62"/>
    <w:rPr>
      <w:rFonts w:ascii="Symbol" w:hAnsi="Symbol" w:cs="Symbol"/>
    </w:rPr>
  </w:style>
  <w:style w:type="character" w:customStyle="1" w:styleId="WW8Num6z1">
    <w:name w:val="WW8Num6z1"/>
    <w:rsid w:val="00BD7A62"/>
    <w:rPr>
      <w:rFonts w:ascii="Symbol" w:hAnsi="Symbol" w:cs="Symbol"/>
    </w:rPr>
  </w:style>
  <w:style w:type="character" w:customStyle="1" w:styleId="WW8Num6z2">
    <w:name w:val="WW8Num6z2"/>
    <w:rsid w:val="00BD7A62"/>
    <w:rPr>
      <w:rFonts w:ascii="Wingdings" w:hAnsi="Wingdings" w:cs="Wingdings"/>
    </w:rPr>
  </w:style>
  <w:style w:type="character" w:customStyle="1" w:styleId="WW8Num7z0">
    <w:name w:val="WW8Num7z0"/>
    <w:rsid w:val="00BD7A62"/>
    <w:rPr>
      <w:rFonts w:ascii="Symbol" w:hAnsi="Symbol" w:cs="Symbol"/>
    </w:rPr>
  </w:style>
  <w:style w:type="character" w:customStyle="1" w:styleId="WW8Num8z0">
    <w:name w:val="WW8Num8z0"/>
    <w:rsid w:val="00BD7A62"/>
    <w:rPr>
      <w:rFonts w:ascii="Courier New" w:hAnsi="Courier New" w:cs="Courier New"/>
    </w:rPr>
  </w:style>
  <w:style w:type="character" w:customStyle="1" w:styleId="WW8Num9z0">
    <w:name w:val="WW8Num9z0"/>
    <w:rsid w:val="00BD7A62"/>
    <w:rPr>
      <w:rFonts w:ascii="Courier New" w:hAnsi="Courier New" w:cs="Courier New"/>
    </w:rPr>
  </w:style>
  <w:style w:type="character" w:customStyle="1" w:styleId="WW8Num10z0">
    <w:name w:val="WW8Num10z0"/>
    <w:rsid w:val="00BD7A62"/>
    <w:rPr>
      <w:rFonts w:ascii="Wingdings" w:hAnsi="Wingdings" w:cs="Wingdings"/>
    </w:rPr>
  </w:style>
  <w:style w:type="character" w:customStyle="1" w:styleId="WW8Num10z1">
    <w:name w:val="WW8Num10z1"/>
    <w:rsid w:val="00BD7A62"/>
    <w:rPr>
      <w:rFonts w:ascii="Courier New" w:hAnsi="Courier New" w:cs="Courier New"/>
    </w:rPr>
  </w:style>
  <w:style w:type="character" w:customStyle="1" w:styleId="WW8Num10z2">
    <w:name w:val="WW8Num10z2"/>
    <w:rsid w:val="00BD7A62"/>
    <w:rPr>
      <w:rFonts w:ascii="Wingdings" w:hAnsi="Wingdings" w:cs="Wingdings"/>
    </w:rPr>
  </w:style>
  <w:style w:type="character" w:customStyle="1" w:styleId="WW8Num11z0">
    <w:name w:val="WW8Num11z0"/>
    <w:rsid w:val="00BD7A62"/>
    <w:rPr>
      <w:rFonts w:ascii="Courier New" w:hAnsi="Courier New" w:cs="Courier New"/>
    </w:rPr>
  </w:style>
  <w:style w:type="character" w:customStyle="1" w:styleId="WW8Num12z0">
    <w:name w:val="WW8Num12z0"/>
    <w:rsid w:val="00BD7A62"/>
    <w:rPr>
      <w:rFonts w:ascii="Symbol" w:hAnsi="Symbol" w:cs="Symbol"/>
    </w:rPr>
  </w:style>
  <w:style w:type="character" w:customStyle="1" w:styleId="WW8Num13z0">
    <w:name w:val="WW8Num13z0"/>
    <w:rsid w:val="00BD7A62"/>
    <w:rPr>
      <w:rFonts w:ascii="Courier New" w:hAnsi="Courier New" w:cs="Courier New"/>
    </w:rPr>
  </w:style>
  <w:style w:type="character" w:customStyle="1" w:styleId="WW8Num1z1">
    <w:name w:val="WW8Num1z1"/>
    <w:rsid w:val="00BD7A62"/>
    <w:rPr>
      <w:rFonts w:ascii="Courier New" w:hAnsi="Courier New" w:cs="Courier New"/>
    </w:rPr>
  </w:style>
  <w:style w:type="character" w:customStyle="1" w:styleId="WW8Num1z2">
    <w:name w:val="WW8Num1z2"/>
    <w:rsid w:val="00BD7A62"/>
    <w:rPr>
      <w:rFonts w:ascii="Wingdings" w:hAnsi="Wingdings" w:cs="Wingdings"/>
    </w:rPr>
  </w:style>
  <w:style w:type="character" w:customStyle="1" w:styleId="WW8Num2z1">
    <w:name w:val="WW8Num2z1"/>
    <w:rsid w:val="00BD7A62"/>
    <w:rPr>
      <w:rFonts w:ascii="Courier New" w:hAnsi="Courier New" w:cs="Courier New"/>
    </w:rPr>
  </w:style>
  <w:style w:type="character" w:customStyle="1" w:styleId="WW8Num2z2">
    <w:name w:val="WW8Num2z2"/>
    <w:rsid w:val="00BD7A62"/>
    <w:rPr>
      <w:rFonts w:ascii="Wingdings" w:hAnsi="Wingdings" w:cs="Wingdings"/>
    </w:rPr>
  </w:style>
  <w:style w:type="character" w:customStyle="1" w:styleId="WW8Num2z3">
    <w:name w:val="WW8Num2z3"/>
    <w:rsid w:val="00BD7A62"/>
    <w:rPr>
      <w:rFonts w:ascii="Symbol" w:hAnsi="Symbol" w:cs="Symbol"/>
    </w:rPr>
  </w:style>
  <w:style w:type="character" w:customStyle="1" w:styleId="WW8Num3z1">
    <w:name w:val="WW8Num3z1"/>
    <w:rsid w:val="00BD7A62"/>
    <w:rPr>
      <w:rFonts w:ascii="Courier New" w:hAnsi="Courier New" w:cs="Courier New"/>
    </w:rPr>
  </w:style>
  <w:style w:type="character" w:customStyle="1" w:styleId="WW8Num3z2">
    <w:name w:val="WW8Num3z2"/>
    <w:rsid w:val="00BD7A62"/>
    <w:rPr>
      <w:rFonts w:ascii="Wingdings" w:hAnsi="Wingdings" w:cs="Wingdings"/>
    </w:rPr>
  </w:style>
  <w:style w:type="character" w:customStyle="1" w:styleId="WW8Num4z1">
    <w:name w:val="WW8Num4z1"/>
    <w:rsid w:val="00BD7A62"/>
    <w:rPr>
      <w:rFonts w:ascii="Courier New" w:hAnsi="Courier New" w:cs="Courier New"/>
    </w:rPr>
  </w:style>
  <w:style w:type="character" w:customStyle="1" w:styleId="WW8Num4z3">
    <w:name w:val="WW8Num4z3"/>
    <w:rsid w:val="00BD7A62"/>
    <w:rPr>
      <w:rFonts w:ascii="Symbol" w:hAnsi="Symbol" w:cs="Symbol"/>
    </w:rPr>
  </w:style>
  <w:style w:type="character" w:customStyle="1" w:styleId="WW8Num5z1">
    <w:name w:val="WW8Num5z1"/>
    <w:rsid w:val="00BD7A62"/>
    <w:rPr>
      <w:rFonts w:ascii="Courier New" w:hAnsi="Courier New" w:cs="Courier New"/>
    </w:rPr>
  </w:style>
  <w:style w:type="character" w:customStyle="1" w:styleId="WW8Num5z3">
    <w:name w:val="WW8Num5z3"/>
    <w:rsid w:val="00BD7A62"/>
    <w:rPr>
      <w:rFonts w:ascii="Symbol" w:hAnsi="Symbol" w:cs="Symbol"/>
    </w:rPr>
  </w:style>
  <w:style w:type="character" w:customStyle="1" w:styleId="WW8Num7z1">
    <w:name w:val="WW8Num7z1"/>
    <w:rsid w:val="00BD7A62"/>
    <w:rPr>
      <w:rFonts w:ascii="Courier New" w:hAnsi="Courier New" w:cs="Courier New"/>
    </w:rPr>
  </w:style>
  <w:style w:type="character" w:customStyle="1" w:styleId="WW8Num7z2">
    <w:name w:val="WW8Num7z2"/>
    <w:rsid w:val="00BD7A62"/>
    <w:rPr>
      <w:rFonts w:ascii="Wingdings" w:hAnsi="Wingdings" w:cs="Wingdings"/>
    </w:rPr>
  </w:style>
  <w:style w:type="character" w:customStyle="1" w:styleId="WW8Num8z2">
    <w:name w:val="WW8Num8z2"/>
    <w:rsid w:val="00BD7A62"/>
    <w:rPr>
      <w:rFonts w:ascii="Wingdings" w:hAnsi="Wingdings" w:cs="Wingdings"/>
    </w:rPr>
  </w:style>
  <w:style w:type="character" w:customStyle="1" w:styleId="WW8Num8z3">
    <w:name w:val="WW8Num8z3"/>
    <w:rsid w:val="00BD7A62"/>
    <w:rPr>
      <w:rFonts w:ascii="Symbol" w:hAnsi="Symbol" w:cs="Symbol"/>
    </w:rPr>
  </w:style>
  <w:style w:type="character" w:customStyle="1" w:styleId="WW8Num9z2">
    <w:name w:val="WW8Num9z2"/>
    <w:rsid w:val="00BD7A62"/>
    <w:rPr>
      <w:rFonts w:ascii="Wingdings" w:hAnsi="Wingdings" w:cs="Wingdings"/>
    </w:rPr>
  </w:style>
  <w:style w:type="character" w:customStyle="1" w:styleId="WW8Num9z3">
    <w:name w:val="WW8Num9z3"/>
    <w:rsid w:val="00BD7A62"/>
    <w:rPr>
      <w:rFonts w:ascii="Symbol" w:hAnsi="Symbol" w:cs="Symbol"/>
    </w:rPr>
  </w:style>
  <w:style w:type="character" w:customStyle="1" w:styleId="WW8Num10z3">
    <w:name w:val="WW8Num10z3"/>
    <w:rsid w:val="00BD7A62"/>
    <w:rPr>
      <w:rFonts w:ascii="Symbol" w:hAnsi="Symbol" w:cs="Symbol"/>
    </w:rPr>
  </w:style>
  <w:style w:type="character" w:customStyle="1" w:styleId="WW8Num11z2">
    <w:name w:val="WW8Num11z2"/>
    <w:rsid w:val="00BD7A62"/>
    <w:rPr>
      <w:rFonts w:ascii="Wingdings" w:hAnsi="Wingdings" w:cs="Wingdings"/>
    </w:rPr>
  </w:style>
  <w:style w:type="character" w:customStyle="1" w:styleId="WW8Num11z3">
    <w:name w:val="WW8Num11z3"/>
    <w:rsid w:val="00BD7A62"/>
    <w:rPr>
      <w:rFonts w:ascii="Symbol" w:hAnsi="Symbol" w:cs="Symbol"/>
    </w:rPr>
  </w:style>
  <w:style w:type="character" w:customStyle="1" w:styleId="WW8Num12z1">
    <w:name w:val="WW8Num12z1"/>
    <w:rsid w:val="00BD7A62"/>
    <w:rPr>
      <w:rFonts w:ascii="Courier New" w:hAnsi="Courier New" w:cs="Courier New"/>
    </w:rPr>
  </w:style>
  <w:style w:type="character" w:customStyle="1" w:styleId="WW8Num12z2">
    <w:name w:val="WW8Num12z2"/>
    <w:rsid w:val="00BD7A62"/>
    <w:rPr>
      <w:rFonts w:ascii="Wingdings" w:hAnsi="Wingdings" w:cs="Wingdings"/>
    </w:rPr>
  </w:style>
  <w:style w:type="character" w:customStyle="1" w:styleId="WW8Num13z2">
    <w:name w:val="WW8Num13z2"/>
    <w:rsid w:val="00BD7A62"/>
    <w:rPr>
      <w:rFonts w:ascii="Wingdings" w:hAnsi="Wingdings" w:cs="Wingdings"/>
    </w:rPr>
  </w:style>
  <w:style w:type="character" w:customStyle="1" w:styleId="WW8Num13z3">
    <w:name w:val="WW8Num13z3"/>
    <w:rsid w:val="00BD7A62"/>
    <w:rPr>
      <w:rFonts w:ascii="Symbol" w:hAnsi="Symbol" w:cs="Symbol"/>
    </w:rPr>
  </w:style>
  <w:style w:type="character" w:customStyle="1" w:styleId="WW8Num14z0">
    <w:name w:val="WW8Num14z0"/>
    <w:rsid w:val="00BD7A62"/>
    <w:rPr>
      <w:rFonts w:ascii="Courier New" w:hAnsi="Courier New" w:cs="Courier New"/>
    </w:rPr>
  </w:style>
  <w:style w:type="character" w:customStyle="1" w:styleId="WW8Num14z2">
    <w:name w:val="WW8Num14z2"/>
    <w:rsid w:val="00BD7A62"/>
    <w:rPr>
      <w:rFonts w:ascii="Wingdings" w:hAnsi="Wingdings" w:cs="Wingdings"/>
    </w:rPr>
  </w:style>
  <w:style w:type="character" w:customStyle="1" w:styleId="WW8Num14z3">
    <w:name w:val="WW8Num14z3"/>
    <w:rsid w:val="00BD7A62"/>
    <w:rPr>
      <w:rFonts w:ascii="Symbol" w:hAnsi="Symbol" w:cs="Symbol"/>
    </w:rPr>
  </w:style>
  <w:style w:type="character" w:customStyle="1" w:styleId="WW8Num15z0">
    <w:name w:val="WW8Num15z0"/>
    <w:rsid w:val="00BD7A62"/>
    <w:rPr>
      <w:rFonts w:ascii="Symbol" w:hAnsi="Symbol" w:cs="Symbol"/>
    </w:rPr>
  </w:style>
  <w:style w:type="character" w:customStyle="1" w:styleId="WW8Num15z1">
    <w:name w:val="WW8Num15z1"/>
    <w:rsid w:val="00BD7A62"/>
    <w:rPr>
      <w:rFonts w:ascii="Courier New" w:hAnsi="Courier New" w:cs="Courier New"/>
    </w:rPr>
  </w:style>
  <w:style w:type="character" w:customStyle="1" w:styleId="WW8Num15z2">
    <w:name w:val="WW8Num15z2"/>
    <w:rsid w:val="00BD7A62"/>
    <w:rPr>
      <w:rFonts w:ascii="Wingdings" w:hAnsi="Wingdings" w:cs="Wingdings"/>
    </w:rPr>
  </w:style>
  <w:style w:type="character" w:customStyle="1" w:styleId="WW8Num16z0">
    <w:name w:val="WW8Num16z0"/>
    <w:rsid w:val="00BD7A62"/>
    <w:rPr>
      <w:rFonts w:ascii="Verdana" w:eastAsia="Times New Roman" w:hAnsi="Verdana" w:cs="Times New Roman"/>
    </w:rPr>
  </w:style>
  <w:style w:type="character" w:customStyle="1" w:styleId="WW8Num16z1">
    <w:name w:val="WW8Num16z1"/>
    <w:rsid w:val="00BD7A62"/>
    <w:rPr>
      <w:rFonts w:ascii="Courier New" w:hAnsi="Courier New" w:cs="Courier New"/>
    </w:rPr>
  </w:style>
  <w:style w:type="character" w:customStyle="1" w:styleId="WW8Num16z2">
    <w:name w:val="WW8Num16z2"/>
    <w:rsid w:val="00BD7A62"/>
    <w:rPr>
      <w:rFonts w:ascii="Wingdings" w:hAnsi="Wingdings" w:cs="Wingdings"/>
    </w:rPr>
  </w:style>
  <w:style w:type="character" w:customStyle="1" w:styleId="WW8Num16z3">
    <w:name w:val="WW8Num16z3"/>
    <w:rsid w:val="00BD7A62"/>
    <w:rPr>
      <w:rFonts w:ascii="Symbol" w:hAnsi="Symbol" w:cs="Symbol"/>
    </w:rPr>
  </w:style>
  <w:style w:type="character" w:customStyle="1" w:styleId="WW8Num17z0">
    <w:name w:val="WW8Num17z0"/>
    <w:rsid w:val="00BD7A62"/>
    <w:rPr>
      <w:rFonts w:ascii="Courier New" w:hAnsi="Courier New" w:cs="Courier New"/>
    </w:rPr>
  </w:style>
  <w:style w:type="character" w:customStyle="1" w:styleId="WW8Num17z2">
    <w:name w:val="WW8Num17z2"/>
    <w:rsid w:val="00BD7A62"/>
    <w:rPr>
      <w:rFonts w:ascii="Wingdings" w:hAnsi="Wingdings" w:cs="Wingdings"/>
    </w:rPr>
  </w:style>
  <w:style w:type="character" w:customStyle="1" w:styleId="WW8Num17z3">
    <w:name w:val="WW8Num17z3"/>
    <w:rsid w:val="00BD7A62"/>
    <w:rPr>
      <w:rFonts w:ascii="Symbol" w:hAnsi="Symbol" w:cs="Symbol"/>
    </w:rPr>
  </w:style>
  <w:style w:type="character" w:customStyle="1" w:styleId="WW8Num18z0">
    <w:name w:val="WW8Num18z0"/>
    <w:rsid w:val="00BD7A62"/>
    <w:rPr>
      <w:rFonts w:ascii="Courier New" w:hAnsi="Courier New" w:cs="Courier New"/>
    </w:rPr>
  </w:style>
  <w:style w:type="character" w:customStyle="1" w:styleId="WW8Num18z2">
    <w:name w:val="WW8Num18z2"/>
    <w:rsid w:val="00BD7A62"/>
    <w:rPr>
      <w:rFonts w:ascii="Wingdings" w:hAnsi="Wingdings" w:cs="Wingdings"/>
    </w:rPr>
  </w:style>
  <w:style w:type="character" w:customStyle="1" w:styleId="WW8Num18z3">
    <w:name w:val="WW8Num18z3"/>
    <w:rsid w:val="00BD7A62"/>
    <w:rPr>
      <w:rFonts w:ascii="Symbol" w:hAnsi="Symbol" w:cs="Symbol"/>
    </w:rPr>
  </w:style>
  <w:style w:type="character" w:customStyle="1" w:styleId="WW8Num19z0">
    <w:name w:val="WW8Num19z0"/>
    <w:rsid w:val="00BD7A62"/>
    <w:rPr>
      <w:rFonts w:ascii="Symbol" w:hAnsi="Symbol" w:cs="Symbol"/>
    </w:rPr>
  </w:style>
  <w:style w:type="character" w:customStyle="1" w:styleId="WW8Num19z1">
    <w:name w:val="WW8Num19z1"/>
    <w:rsid w:val="00BD7A62"/>
    <w:rPr>
      <w:rFonts w:ascii="Courier New" w:hAnsi="Courier New" w:cs="Courier New"/>
    </w:rPr>
  </w:style>
  <w:style w:type="character" w:customStyle="1" w:styleId="WW8Num19z2">
    <w:name w:val="WW8Num19z2"/>
    <w:rsid w:val="00BD7A62"/>
    <w:rPr>
      <w:rFonts w:ascii="Wingdings" w:hAnsi="Wingdings" w:cs="Wingdings"/>
    </w:rPr>
  </w:style>
  <w:style w:type="character" w:customStyle="1" w:styleId="WW8Num20z0">
    <w:name w:val="WW8Num20z0"/>
    <w:rsid w:val="00BD7A62"/>
    <w:rPr>
      <w:rFonts w:ascii="Symbol" w:hAnsi="Symbol" w:cs="Symbol"/>
    </w:rPr>
  </w:style>
  <w:style w:type="character" w:customStyle="1" w:styleId="WW8Num20z1">
    <w:name w:val="WW8Num20z1"/>
    <w:rsid w:val="00BD7A62"/>
    <w:rPr>
      <w:rFonts w:ascii="Courier New" w:hAnsi="Courier New" w:cs="Courier New"/>
    </w:rPr>
  </w:style>
  <w:style w:type="character" w:customStyle="1" w:styleId="WW8Num20z2">
    <w:name w:val="WW8Num20z2"/>
    <w:rsid w:val="00BD7A62"/>
    <w:rPr>
      <w:rFonts w:ascii="Wingdings" w:hAnsi="Wingdings" w:cs="Wingdings"/>
    </w:rPr>
  </w:style>
  <w:style w:type="character" w:customStyle="1" w:styleId="WW8Num21z0">
    <w:name w:val="WW8Num21z0"/>
    <w:rsid w:val="00BD7A62"/>
    <w:rPr>
      <w:rFonts w:ascii="Symbol" w:hAnsi="Symbol" w:cs="Symbol"/>
    </w:rPr>
  </w:style>
  <w:style w:type="character" w:customStyle="1" w:styleId="WW8Num21z1">
    <w:name w:val="WW8Num21z1"/>
    <w:rsid w:val="00BD7A62"/>
    <w:rPr>
      <w:rFonts w:ascii="Courier New" w:hAnsi="Courier New" w:cs="Courier New"/>
    </w:rPr>
  </w:style>
  <w:style w:type="character" w:customStyle="1" w:styleId="WW8Num21z2">
    <w:name w:val="WW8Num21z2"/>
    <w:rsid w:val="00BD7A62"/>
    <w:rPr>
      <w:rFonts w:ascii="Wingdings" w:hAnsi="Wingdings" w:cs="Wingdings"/>
    </w:rPr>
  </w:style>
  <w:style w:type="character" w:customStyle="1" w:styleId="WW8Num22z0">
    <w:name w:val="WW8Num22z0"/>
    <w:rsid w:val="00BD7A62"/>
    <w:rPr>
      <w:rFonts w:ascii="Wingdings" w:hAnsi="Wingdings" w:cs="Wingdings"/>
    </w:rPr>
  </w:style>
  <w:style w:type="character" w:customStyle="1" w:styleId="WW8Num22z1">
    <w:name w:val="WW8Num22z1"/>
    <w:rsid w:val="00BD7A62"/>
    <w:rPr>
      <w:rFonts w:ascii="Courier New" w:hAnsi="Courier New" w:cs="Courier New"/>
    </w:rPr>
  </w:style>
  <w:style w:type="character" w:customStyle="1" w:styleId="WW8Num22z3">
    <w:name w:val="WW8Num22z3"/>
    <w:rsid w:val="00BD7A62"/>
    <w:rPr>
      <w:rFonts w:ascii="Symbol" w:hAnsi="Symbol" w:cs="Symbol"/>
    </w:rPr>
  </w:style>
  <w:style w:type="character" w:customStyle="1" w:styleId="WW8Num23z0">
    <w:name w:val="WW8Num23z0"/>
    <w:rsid w:val="00BD7A62"/>
    <w:rPr>
      <w:rFonts w:ascii="Courier New" w:hAnsi="Courier New" w:cs="Courier New"/>
    </w:rPr>
  </w:style>
  <w:style w:type="character" w:customStyle="1" w:styleId="WW8Num23z2">
    <w:name w:val="WW8Num23z2"/>
    <w:rsid w:val="00BD7A62"/>
    <w:rPr>
      <w:rFonts w:ascii="Wingdings" w:hAnsi="Wingdings" w:cs="Wingdings"/>
    </w:rPr>
  </w:style>
  <w:style w:type="character" w:customStyle="1" w:styleId="WW8Num23z3">
    <w:name w:val="WW8Num23z3"/>
    <w:rsid w:val="00BD7A62"/>
    <w:rPr>
      <w:rFonts w:ascii="Symbol" w:hAnsi="Symbol" w:cs="Symbol"/>
    </w:rPr>
  </w:style>
  <w:style w:type="character" w:customStyle="1" w:styleId="WW8Num24z0">
    <w:name w:val="WW8Num24z0"/>
    <w:rsid w:val="00BD7A62"/>
    <w:rPr>
      <w:rFonts w:ascii="Symbol" w:hAnsi="Symbol" w:cs="Symbol"/>
    </w:rPr>
  </w:style>
  <w:style w:type="character" w:customStyle="1" w:styleId="WW8Num24z1">
    <w:name w:val="WW8Num24z1"/>
    <w:rsid w:val="00BD7A62"/>
    <w:rPr>
      <w:rFonts w:ascii="Courier New" w:hAnsi="Courier New" w:cs="Courier New"/>
    </w:rPr>
  </w:style>
  <w:style w:type="character" w:customStyle="1" w:styleId="WW8Num24z2">
    <w:name w:val="WW8Num24z2"/>
    <w:rsid w:val="00BD7A62"/>
    <w:rPr>
      <w:rFonts w:ascii="Wingdings" w:hAnsi="Wingdings" w:cs="Wingdings"/>
    </w:rPr>
  </w:style>
  <w:style w:type="character" w:customStyle="1" w:styleId="WW8Num25z0">
    <w:name w:val="WW8Num25z0"/>
    <w:rsid w:val="00BD7A62"/>
    <w:rPr>
      <w:rFonts w:ascii="Courier New" w:hAnsi="Courier New" w:cs="Courier New"/>
    </w:rPr>
  </w:style>
  <w:style w:type="character" w:customStyle="1" w:styleId="WW8Num25z1">
    <w:name w:val="WW8Num25z1"/>
    <w:rsid w:val="00BD7A62"/>
    <w:rPr>
      <w:rFonts w:ascii="Verdana" w:eastAsia="Times New Roman" w:hAnsi="Verdana" w:cs="Verdana"/>
    </w:rPr>
  </w:style>
  <w:style w:type="character" w:customStyle="1" w:styleId="WW8Num25z2">
    <w:name w:val="WW8Num25z2"/>
    <w:rsid w:val="00BD7A62"/>
    <w:rPr>
      <w:rFonts w:ascii="Wingdings" w:hAnsi="Wingdings" w:cs="Wingdings"/>
    </w:rPr>
  </w:style>
  <w:style w:type="character" w:customStyle="1" w:styleId="WW8Num25z3">
    <w:name w:val="WW8Num25z3"/>
    <w:rsid w:val="00BD7A62"/>
    <w:rPr>
      <w:rFonts w:ascii="Symbol" w:hAnsi="Symbol" w:cs="Symbol"/>
    </w:rPr>
  </w:style>
  <w:style w:type="character" w:customStyle="1" w:styleId="WW8Num26z0">
    <w:name w:val="WW8Num26z0"/>
    <w:rsid w:val="00BD7A62"/>
    <w:rPr>
      <w:rFonts w:ascii="Symbol" w:hAnsi="Symbol" w:cs="Symbol"/>
    </w:rPr>
  </w:style>
  <w:style w:type="character" w:customStyle="1" w:styleId="WW8Num26z1">
    <w:name w:val="WW8Num26z1"/>
    <w:rsid w:val="00BD7A62"/>
    <w:rPr>
      <w:rFonts w:ascii="Courier New" w:hAnsi="Courier New" w:cs="Courier New"/>
    </w:rPr>
  </w:style>
  <w:style w:type="character" w:customStyle="1" w:styleId="WW8Num26z2">
    <w:name w:val="WW8Num26z2"/>
    <w:rsid w:val="00BD7A62"/>
    <w:rPr>
      <w:rFonts w:ascii="Wingdings" w:hAnsi="Wingdings" w:cs="Wingdings"/>
    </w:rPr>
  </w:style>
  <w:style w:type="character" w:customStyle="1" w:styleId="WW8Num27z0">
    <w:name w:val="WW8Num27z0"/>
    <w:rsid w:val="00BD7A62"/>
    <w:rPr>
      <w:rFonts w:ascii="Symbol" w:hAnsi="Symbol" w:cs="Symbol"/>
    </w:rPr>
  </w:style>
  <w:style w:type="character" w:customStyle="1" w:styleId="WW8Num27z1">
    <w:name w:val="WW8Num27z1"/>
    <w:rsid w:val="00BD7A62"/>
    <w:rPr>
      <w:rFonts w:ascii="Courier New" w:hAnsi="Courier New" w:cs="Courier New"/>
    </w:rPr>
  </w:style>
  <w:style w:type="character" w:customStyle="1" w:styleId="WW8Num27z2">
    <w:name w:val="WW8Num27z2"/>
    <w:rsid w:val="00BD7A62"/>
    <w:rPr>
      <w:rFonts w:ascii="Wingdings" w:hAnsi="Wingdings" w:cs="Wingdings"/>
    </w:rPr>
  </w:style>
  <w:style w:type="character" w:customStyle="1" w:styleId="WW8Num28z0">
    <w:name w:val="WW8Num28z0"/>
    <w:rsid w:val="00BD7A62"/>
    <w:rPr>
      <w:rFonts w:ascii="Verdana" w:eastAsia="Times New Roman" w:hAnsi="Verdana" w:cs="Verdana"/>
    </w:rPr>
  </w:style>
  <w:style w:type="character" w:customStyle="1" w:styleId="WW8Num28z1">
    <w:name w:val="WW8Num28z1"/>
    <w:rsid w:val="00BD7A62"/>
    <w:rPr>
      <w:rFonts w:ascii="Symbol" w:hAnsi="Symbol" w:cs="Symbol"/>
    </w:rPr>
  </w:style>
  <w:style w:type="character" w:customStyle="1" w:styleId="WW8Num28z2">
    <w:name w:val="WW8Num28z2"/>
    <w:rsid w:val="00BD7A62"/>
    <w:rPr>
      <w:rFonts w:ascii="Wingdings" w:hAnsi="Wingdings" w:cs="Wingdings"/>
    </w:rPr>
  </w:style>
  <w:style w:type="character" w:customStyle="1" w:styleId="WW8Num28z4">
    <w:name w:val="WW8Num28z4"/>
    <w:rsid w:val="00BD7A62"/>
    <w:rPr>
      <w:rFonts w:ascii="Courier New" w:hAnsi="Courier New" w:cs="Courier New"/>
    </w:rPr>
  </w:style>
  <w:style w:type="character" w:customStyle="1" w:styleId="WW8Num29z0">
    <w:name w:val="WW8Num29z0"/>
    <w:rsid w:val="00BD7A62"/>
    <w:rPr>
      <w:rFonts w:ascii="Courier New" w:hAnsi="Courier New" w:cs="Courier New"/>
    </w:rPr>
  </w:style>
  <w:style w:type="character" w:customStyle="1" w:styleId="WW8Num29z1">
    <w:name w:val="WW8Num29z1"/>
    <w:rsid w:val="00BD7A62"/>
    <w:rPr>
      <w:rFonts w:ascii="Wingdings" w:hAnsi="Wingdings" w:cs="Wingdings"/>
    </w:rPr>
  </w:style>
  <w:style w:type="character" w:customStyle="1" w:styleId="WW8Num29z3">
    <w:name w:val="WW8Num29z3"/>
    <w:rsid w:val="00BD7A62"/>
    <w:rPr>
      <w:rFonts w:ascii="Symbol" w:hAnsi="Symbol" w:cs="Symbol"/>
    </w:rPr>
  </w:style>
  <w:style w:type="character" w:customStyle="1" w:styleId="WW8Num30z0">
    <w:name w:val="WW8Num30z0"/>
    <w:rsid w:val="00BD7A62"/>
    <w:rPr>
      <w:b w:val="0"/>
    </w:rPr>
  </w:style>
  <w:style w:type="character" w:customStyle="1" w:styleId="WW8Num31z0">
    <w:name w:val="WW8Num31z0"/>
    <w:rsid w:val="00BD7A62"/>
    <w:rPr>
      <w:rFonts w:ascii="Symbol" w:hAnsi="Symbol" w:cs="Symbol"/>
    </w:rPr>
  </w:style>
  <w:style w:type="character" w:customStyle="1" w:styleId="WW8Num31z1">
    <w:name w:val="WW8Num31z1"/>
    <w:rsid w:val="00BD7A62"/>
    <w:rPr>
      <w:rFonts w:ascii="Courier New" w:hAnsi="Courier New" w:cs="Courier New"/>
    </w:rPr>
  </w:style>
  <w:style w:type="character" w:customStyle="1" w:styleId="WW8Num31z2">
    <w:name w:val="WW8Num31z2"/>
    <w:rsid w:val="00BD7A62"/>
    <w:rPr>
      <w:rFonts w:ascii="Wingdings" w:hAnsi="Wingdings" w:cs="Wingdings"/>
    </w:rPr>
  </w:style>
  <w:style w:type="character" w:customStyle="1" w:styleId="WW8Num32z0">
    <w:name w:val="WW8Num32z0"/>
    <w:rsid w:val="00BD7A62"/>
    <w:rPr>
      <w:rFonts w:ascii="Symbol" w:hAnsi="Symbol" w:cs="Symbol"/>
    </w:rPr>
  </w:style>
  <w:style w:type="character" w:customStyle="1" w:styleId="WW8Num32z1">
    <w:name w:val="WW8Num32z1"/>
    <w:rsid w:val="00BD7A62"/>
    <w:rPr>
      <w:rFonts w:ascii="Courier New" w:hAnsi="Courier New" w:cs="Courier New"/>
    </w:rPr>
  </w:style>
  <w:style w:type="character" w:customStyle="1" w:styleId="WW8Num32z2">
    <w:name w:val="WW8Num32z2"/>
    <w:rsid w:val="00BD7A62"/>
    <w:rPr>
      <w:rFonts w:ascii="Wingdings" w:hAnsi="Wingdings" w:cs="Wingdings"/>
    </w:rPr>
  </w:style>
  <w:style w:type="character" w:customStyle="1" w:styleId="WW8Num33z0">
    <w:name w:val="WW8Num33z0"/>
    <w:rsid w:val="00BD7A62"/>
    <w:rPr>
      <w:rFonts w:ascii="Symbol" w:hAnsi="Symbol" w:cs="Symbol"/>
    </w:rPr>
  </w:style>
  <w:style w:type="character" w:customStyle="1" w:styleId="WW8Num33z1">
    <w:name w:val="WW8Num33z1"/>
    <w:rsid w:val="00BD7A62"/>
    <w:rPr>
      <w:rFonts w:ascii="Courier New" w:hAnsi="Courier New" w:cs="Courier New"/>
    </w:rPr>
  </w:style>
  <w:style w:type="character" w:customStyle="1" w:styleId="WW8Num33z2">
    <w:name w:val="WW8Num33z2"/>
    <w:rsid w:val="00BD7A62"/>
    <w:rPr>
      <w:rFonts w:ascii="Wingdings" w:hAnsi="Wingdings" w:cs="Wingdings"/>
    </w:rPr>
  </w:style>
  <w:style w:type="character" w:customStyle="1" w:styleId="WW8Num34z0">
    <w:name w:val="WW8Num34z0"/>
    <w:rsid w:val="00BD7A62"/>
    <w:rPr>
      <w:rFonts w:ascii="Symbol" w:hAnsi="Symbol" w:cs="Symbol"/>
    </w:rPr>
  </w:style>
  <w:style w:type="character" w:customStyle="1" w:styleId="WW8Num34z1">
    <w:name w:val="WW8Num34z1"/>
    <w:rsid w:val="00BD7A62"/>
    <w:rPr>
      <w:rFonts w:ascii="Courier New" w:hAnsi="Courier New" w:cs="Courier New"/>
    </w:rPr>
  </w:style>
  <w:style w:type="character" w:customStyle="1" w:styleId="WW8Num34z2">
    <w:name w:val="WW8Num34z2"/>
    <w:rsid w:val="00BD7A62"/>
    <w:rPr>
      <w:rFonts w:ascii="Wingdings" w:hAnsi="Wingdings" w:cs="Wingdings"/>
    </w:rPr>
  </w:style>
  <w:style w:type="character" w:customStyle="1" w:styleId="WW8Num35z0">
    <w:name w:val="WW8Num35z0"/>
    <w:rsid w:val="00BD7A62"/>
    <w:rPr>
      <w:rFonts w:ascii="Symbol" w:hAnsi="Symbol" w:cs="Symbol"/>
    </w:rPr>
  </w:style>
  <w:style w:type="character" w:customStyle="1" w:styleId="WW8Num35z1">
    <w:name w:val="WW8Num35z1"/>
    <w:rsid w:val="00BD7A62"/>
    <w:rPr>
      <w:rFonts w:ascii="Courier New" w:hAnsi="Courier New" w:cs="Courier New"/>
    </w:rPr>
  </w:style>
  <w:style w:type="character" w:customStyle="1" w:styleId="WW8Num35z2">
    <w:name w:val="WW8Num35z2"/>
    <w:rsid w:val="00BD7A62"/>
    <w:rPr>
      <w:rFonts w:ascii="Wingdings" w:hAnsi="Wingdings" w:cs="Wingdings"/>
    </w:rPr>
  </w:style>
  <w:style w:type="character" w:customStyle="1" w:styleId="WW8Num36z0">
    <w:name w:val="WW8Num36z0"/>
    <w:rsid w:val="00BD7A62"/>
    <w:rPr>
      <w:rFonts w:ascii="Symbol" w:hAnsi="Symbol" w:cs="Symbol"/>
    </w:rPr>
  </w:style>
  <w:style w:type="character" w:customStyle="1" w:styleId="WW8Num36z1">
    <w:name w:val="WW8Num36z1"/>
    <w:rsid w:val="00BD7A62"/>
    <w:rPr>
      <w:rFonts w:ascii="Courier New" w:hAnsi="Courier New" w:cs="Courier New"/>
    </w:rPr>
  </w:style>
  <w:style w:type="character" w:customStyle="1" w:styleId="WW8Num36z2">
    <w:name w:val="WW8Num36z2"/>
    <w:rsid w:val="00BD7A62"/>
    <w:rPr>
      <w:rFonts w:ascii="Wingdings" w:hAnsi="Wingdings" w:cs="Wingdings"/>
    </w:rPr>
  </w:style>
  <w:style w:type="character" w:customStyle="1" w:styleId="WW8Num36z5">
    <w:name w:val="WW8Num36z5"/>
    <w:rsid w:val="00BD7A62"/>
    <w:rPr>
      <w:rFonts w:ascii="Verdana" w:eastAsia="Times New Roman" w:hAnsi="Verdana" w:cs="Times New Roman"/>
      <w:b w:val="0"/>
    </w:rPr>
  </w:style>
  <w:style w:type="character" w:customStyle="1" w:styleId="WW8Num37z1">
    <w:name w:val="WW8Num37z1"/>
    <w:rsid w:val="00BD7A62"/>
    <w:rPr>
      <w:rFonts w:ascii="Courier New" w:hAnsi="Courier New" w:cs="Courier New"/>
    </w:rPr>
  </w:style>
  <w:style w:type="character" w:customStyle="1" w:styleId="WW8Num38z0">
    <w:name w:val="WW8Num38z0"/>
    <w:rsid w:val="00BD7A62"/>
    <w:rPr>
      <w:rFonts w:ascii="Verdana" w:eastAsia="Times New Roman" w:hAnsi="Verdana" w:cs="Verdana"/>
    </w:rPr>
  </w:style>
  <w:style w:type="character" w:customStyle="1" w:styleId="WW8Num38z2">
    <w:name w:val="WW8Num38z2"/>
    <w:rsid w:val="00BD7A62"/>
    <w:rPr>
      <w:rFonts w:ascii="Wingdings" w:hAnsi="Wingdings" w:cs="Wingdings"/>
    </w:rPr>
  </w:style>
  <w:style w:type="character" w:customStyle="1" w:styleId="WW8Num38z3">
    <w:name w:val="WW8Num38z3"/>
    <w:rsid w:val="00BD7A62"/>
    <w:rPr>
      <w:rFonts w:ascii="Symbol" w:hAnsi="Symbol" w:cs="Symbol"/>
    </w:rPr>
  </w:style>
  <w:style w:type="character" w:customStyle="1" w:styleId="WW8Num38z4">
    <w:name w:val="WW8Num38z4"/>
    <w:rsid w:val="00BD7A62"/>
    <w:rPr>
      <w:rFonts w:ascii="Courier New" w:hAnsi="Courier New" w:cs="Courier New"/>
    </w:rPr>
  </w:style>
  <w:style w:type="character" w:customStyle="1" w:styleId="1">
    <w:name w:val="Шрифт на абзаца по подразбиране1"/>
    <w:rsid w:val="00BD7A62"/>
  </w:style>
  <w:style w:type="character" w:styleId="Hyperlink">
    <w:name w:val="Hyperlink"/>
    <w:basedOn w:val="1"/>
    <w:rsid w:val="00BD7A6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D7A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D7A62"/>
    <w:pPr>
      <w:spacing w:after="120"/>
    </w:pPr>
  </w:style>
  <w:style w:type="paragraph" w:styleId="List">
    <w:name w:val="List"/>
    <w:basedOn w:val="BodyText"/>
    <w:rsid w:val="00BD7A62"/>
    <w:rPr>
      <w:rFonts w:cs="Mangal"/>
    </w:rPr>
  </w:style>
  <w:style w:type="paragraph" w:customStyle="1" w:styleId="Caption1">
    <w:name w:val="Caption1"/>
    <w:basedOn w:val="Normal"/>
    <w:rsid w:val="00BD7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D7A62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BD7A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D7A62"/>
    <w:pPr>
      <w:tabs>
        <w:tab w:val="center" w:pos="4536"/>
        <w:tab w:val="right" w:pos="9072"/>
      </w:tabs>
    </w:pPr>
  </w:style>
  <w:style w:type="paragraph" w:customStyle="1" w:styleId="10">
    <w:name w:val="Списък на абзаци1"/>
    <w:basedOn w:val="Normal"/>
    <w:rsid w:val="00BD7A62"/>
    <w:pPr>
      <w:ind w:left="708"/>
    </w:pPr>
  </w:style>
  <w:style w:type="paragraph" w:customStyle="1" w:styleId="TableContents">
    <w:name w:val="Table Contents"/>
    <w:basedOn w:val="Normal"/>
    <w:rsid w:val="00BD7A62"/>
    <w:pPr>
      <w:suppressLineNumbers/>
    </w:pPr>
  </w:style>
  <w:style w:type="paragraph" w:customStyle="1" w:styleId="TableHeading">
    <w:name w:val="Table Heading"/>
    <w:basedOn w:val="TableContents"/>
    <w:rsid w:val="00BD7A62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6856"/>
    <w:rPr>
      <w:rFonts w:eastAsia="PMingLiU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56"/>
    <w:rPr>
      <w:rFonts w:ascii="Tahoma" w:eastAsia="PMingLiU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D6856"/>
    <w:rPr>
      <w:rFonts w:eastAsia="PMingLiU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F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9973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1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UGsnPnGgXhgp9Q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ih.com.cn/en/about/aboutoi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CEF8-B749-4DE5-A04E-A4E0B28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</dc:creator>
  <cp:lastModifiedBy>Umni Solutions Ltd 204765843</cp:lastModifiedBy>
  <cp:revision>3</cp:revision>
  <cp:lastPrinted>2018-08-07T15:07:00Z</cp:lastPrinted>
  <dcterms:created xsi:type="dcterms:W3CDTF">2018-09-08T20:37:00Z</dcterms:created>
  <dcterms:modified xsi:type="dcterms:W3CDTF">2018-09-08T20:38:00Z</dcterms:modified>
</cp:coreProperties>
</file>